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A5" w:rsidRDefault="001172A5"/>
    <w:p w:rsidR="00C34B5C" w:rsidRDefault="00C34B5C" w:rsidP="00C34B5C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TÜR DEĞİŞTİRME PLANI (TTK m.185)</w:t>
      </w:r>
    </w:p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</w:p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1.Şirketin eski ve ticaret unvanı, Merkez Adresi ile yeni türe ait bilgileri;</w:t>
      </w:r>
    </w:p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827"/>
        <w:gridCol w:w="3402"/>
      </w:tblGrid>
      <w:tr w:rsidR="00C34B5C" w:rsidTr="00C34B5C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5C" w:rsidRDefault="00C34B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Değiştirmeden Önceki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5C" w:rsidRDefault="00C34B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Değiştirmeden Sonraki</w:t>
            </w:r>
          </w:p>
        </w:tc>
      </w:tr>
      <w:tr w:rsidR="00C34B5C" w:rsidTr="00C34B5C">
        <w:trPr>
          <w:trHeight w:val="4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Ticaret Unvanı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4B5C" w:rsidTr="00C34B5C">
        <w:trPr>
          <w:trHeight w:val="4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Merkez Adresi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34B5C" w:rsidTr="00C34B5C">
        <w:trPr>
          <w:trHeight w:val="4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Türü (ltd.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şti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a.ş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 vb.)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</w:p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 Yeni türün şirket sözleşmesi (olduğu gibi aşağıya yazılmalıdır)</w:t>
      </w:r>
    </w:p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</w:t>
      </w:r>
    </w:p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</w:p>
    <w:p w:rsidR="00C34B5C" w:rsidRDefault="00C34B5C" w:rsidP="00C34B5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Ortakların tür değiştirmeden sonra sahip olacakları payların sayısı, cinsi ve tutarlarını gösteren tablo;</w:t>
      </w:r>
      <w:r>
        <w:rPr>
          <w:rFonts w:ascii="Verdana" w:hAnsi="Verdana"/>
          <w:sz w:val="20"/>
          <w:szCs w:val="20"/>
        </w:rPr>
        <w:t xml:space="preserve"> </w:t>
      </w:r>
    </w:p>
    <w:p w:rsidR="00C34B5C" w:rsidRDefault="00C34B5C" w:rsidP="00C34B5C">
      <w:pPr>
        <w:jc w:val="both"/>
        <w:rPr>
          <w:rFonts w:ascii="Verdana" w:hAnsi="Verdana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268"/>
        <w:gridCol w:w="1984"/>
        <w:gridCol w:w="1701"/>
      </w:tblGrid>
      <w:tr w:rsidR="00C34B5C" w:rsidTr="00C34B5C">
        <w:trPr>
          <w:trHeight w:val="406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5C" w:rsidRDefault="00C34B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Değişikliğinden Sonraki</w:t>
            </w:r>
          </w:p>
        </w:tc>
      </w:tr>
      <w:tr w:rsidR="00C34B5C" w:rsidTr="00C34B5C">
        <w:trPr>
          <w:trHeight w:val="40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5C" w:rsidRDefault="00C34B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Şirket ortakları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5C" w:rsidRDefault="00C34B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Ortaklık Paylarının Sayısı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5C" w:rsidRDefault="00C34B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Ortaklık Paylarının Cinsi (Hisse, Pay, Ortaklık gibi)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5C" w:rsidRDefault="00C34B5C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Ortaklık Paylarının Tutarı</w:t>
            </w:r>
          </w:p>
        </w:tc>
      </w:tr>
      <w:tr w:rsidR="00C34B5C" w:rsidTr="00C34B5C">
        <w:trPr>
          <w:trHeight w:val="40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34B5C" w:rsidTr="00C34B5C">
        <w:trPr>
          <w:trHeight w:val="42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34B5C" w:rsidTr="00C34B5C">
        <w:trPr>
          <w:trHeight w:val="48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B5C" w:rsidRDefault="00C34B5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34B5C" w:rsidRDefault="00C34B5C" w:rsidP="00C34B5C">
      <w:pPr>
        <w:jc w:val="both"/>
        <w:rPr>
          <w:rFonts w:ascii="Verdana" w:hAnsi="Verdana"/>
          <w:sz w:val="20"/>
          <w:szCs w:val="20"/>
        </w:rPr>
      </w:pPr>
    </w:p>
    <w:p w:rsidR="00C34B5C" w:rsidRDefault="00C34B5C" w:rsidP="00C34B5C">
      <w:pPr>
        <w:jc w:val="both"/>
        <w:rPr>
          <w:rFonts w:ascii="Verdana" w:hAnsi="Verdana"/>
          <w:sz w:val="20"/>
          <w:szCs w:val="20"/>
        </w:rPr>
      </w:pPr>
    </w:p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İşbu “TÜR DEĞİŞTİRME PLANI” </w:t>
      </w:r>
      <w:proofErr w:type="gramStart"/>
      <w:r>
        <w:rPr>
          <w:rFonts w:ascii="Verdana" w:hAnsi="Verdana"/>
          <w:b/>
          <w:sz w:val="20"/>
          <w:szCs w:val="20"/>
        </w:rPr>
        <w:t>….</w:t>
      </w:r>
      <w:proofErr w:type="gramEnd"/>
      <w:r>
        <w:rPr>
          <w:rFonts w:ascii="Verdana" w:hAnsi="Verdana"/>
          <w:b/>
          <w:sz w:val="20"/>
          <w:szCs w:val="20"/>
        </w:rPr>
        <w:t xml:space="preserve">/…../……… </w:t>
      </w:r>
      <w:proofErr w:type="gramStart"/>
      <w:r>
        <w:rPr>
          <w:rFonts w:ascii="Verdana" w:hAnsi="Verdana"/>
          <w:b/>
          <w:sz w:val="20"/>
          <w:szCs w:val="20"/>
        </w:rPr>
        <w:t>tarihinde</w:t>
      </w:r>
      <w:proofErr w:type="gramEnd"/>
      <w:r>
        <w:rPr>
          <w:rFonts w:ascii="Verdana" w:hAnsi="Verdana"/>
          <w:b/>
          <w:sz w:val="20"/>
          <w:szCs w:val="20"/>
        </w:rPr>
        <w:t xml:space="preserve"> Türk Ticaret Kanununun 185 inci maddesi uyarınca hazırlanmıştır.</w:t>
      </w:r>
    </w:p>
    <w:p w:rsidR="00C34B5C" w:rsidRDefault="00C34B5C" w:rsidP="00C34B5C">
      <w:pPr>
        <w:rPr>
          <w:rFonts w:ascii="Verdana" w:hAnsi="Verdana"/>
          <w:sz w:val="20"/>
          <w:szCs w:val="20"/>
        </w:rPr>
      </w:pPr>
    </w:p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</w:p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</w:p>
    <w:p w:rsidR="00C34B5C" w:rsidRDefault="00C34B5C" w:rsidP="00C34B5C">
      <w:pPr>
        <w:jc w:val="both"/>
        <w:rPr>
          <w:rFonts w:ascii="Verdana" w:hAnsi="Verdana"/>
          <w:b/>
          <w:sz w:val="20"/>
          <w:szCs w:val="20"/>
        </w:rPr>
      </w:pPr>
    </w:p>
    <w:p w:rsidR="00C34B5C" w:rsidRDefault="00C34B5C" w:rsidP="00C34B5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Yönetim organı</w:t>
      </w:r>
    </w:p>
    <w:p w:rsidR="00C34B5C" w:rsidRDefault="00C34B5C" w:rsidP="00C34B5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C34B5C" w:rsidRDefault="00C34B5C" w:rsidP="00C34B5C">
      <w:pPr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imza</w:t>
      </w:r>
      <w:proofErr w:type="gramEnd"/>
    </w:p>
    <w:p w:rsidR="00C34B5C" w:rsidRDefault="00C34B5C">
      <w:bookmarkStart w:id="0" w:name="_GoBack"/>
      <w:bookmarkEnd w:id="0"/>
    </w:p>
    <w:sectPr w:rsidR="00C34B5C" w:rsidSect="00C34B5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8F"/>
    <w:rsid w:val="001172A5"/>
    <w:rsid w:val="0079278F"/>
    <w:rsid w:val="00C3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2016-10-19T12:29:00Z</dcterms:created>
  <dcterms:modified xsi:type="dcterms:W3CDTF">2016-10-19T12:29:00Z</dcterms:modified>
</cp:coreProperties>
</file>